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D21" w14:textId="04860906" w:rsidR="00DC5087" w:rsidRDefault="005C4EBA" w:rsidP="00DC5087">
      <w:pPr>
        <w:pStyle w:val="a3"/>
        <w:ind w:leftChars="100" w:left="220"/>
        <w:rPr>
          <w:sz w:val="22"/>
          <w:szCs w:val="22"/>
          <w:lang w:eastAsia="zh-CN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w w:val="102"/>
          <w:position w:val="1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 wp14:anchorId="72A3D140" wp14:editId="294CBA1A">
            <wp:simplePos x="0" y="0"/>
            <wp:positionH relativeFrom="margin">
              <wp:posOffset>10160</wp:posOffset>
            </wp:positionH>
            <wp:positionV relativeFrom="paragraph">
              <wp:posOffset>4471670</wp:posOffset>
            </wp:positionV>
            <wp:extent cx="6400376" cy="4800282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00376" cy="48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F341D" wp14:editId="1CEF2F8B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572375" cy="1524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BACE" id="矩形 9" o:spid="_x0000_s1026" style="position:absolute;left:0;text-align:left;margin-left:0;margin-top:364.5pt;width:596.25pt;height:12pt;z-index:-2516520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" fillcolor="#d70c19" stroked="f" strokeweight="2pt">
                <v:fill color2="red" rotate="t" angle="9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7D435" wp14:editId="0E132423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67875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2A1E" w14:textId="51D70B48" w:rsidR="00AE1459" w:rsidRPr="008B23A6" w:rsidRDefault="005E0A3B" w:rsidP="006E7F79">
                            <w:pPr>
                              <w:pStyle w:val="a3"/>
                              <w:spacing w:line="800" w:lineRule="exact"/>
                              <w:ind w:leftChars="300" w:left="660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E0A3B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超高频天线</w:t>
                            </w:r>
                            <w:r w:rsidRPr="005E0A3B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5dBi</w:t>
                            </w:r>
                            <w:r w:rsidR="003C5E7F" w:rsidRPr="008B23A6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规格书</w:t>
                            </w:r>
                          </w:p>
                          <w:p w14:paraId="3C091074" w14:textId="2F33FF56" w:rsidR="00AE1459" w:rsidRPr="008B23A6" w:rsidRDefault="005E0A3B" w:rsidP="005E0A3B">
                            <w:pPr>
                              <w:spacing w:line="800" w:lineRule="exact"/>
                              <w:jc w:val="center"/>
                              <w:rPr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E0A3B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VA-Q134R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7D43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3.25pt;margin-top:227.25pt;width:534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" filled="f" stroked="f">
                <v:textbox style="mso-fit-shape-to-text:t">
                  <w:txbxContent>
                    <w:p w14:paraId="34562A1E" w14:textId="51D70B48" w:rsidR="00AE1459" w:rsidRPr="008B23A6" w:rsidRDefault="005E0A3B" w:rsidP="006E7F79">
                      <w:pPr>
                        <w:pStyle w:val="a3"/>
                        <w:spacing w:line="800" w:lineRule="exact"/>
                        <w:ind w:leftChars="300" w:left="660"/>
                        <w:jc w:val="center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E0A3B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超高频天线</w:t>
                      </w:r>
                      <w:r w:rsidRPr="005E0A3B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5dBi</w:t>
                      </w:r>
                      <w:r w:rsidR="003C5E7F" w:rsidRPr="008B23A6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规格书</w:t>
                      </w:r>
                    </w:p>
                    <w:p w14:paraId="3C091074" w14:textId="2F33FF56" w:rsidR="00AE1459" w:rsidRPr="008B23A6" w:rsidRDefault="005E0A3B" w:rsidP="005E0A3B">
                      <w:pPr>
                        <w:spacing w:line="800" w:lineRule="exact"/>
                        <w:jc w:val="center"/>
                        <w:rPr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E0A3B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VA-Q134R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EEC8" wp14:editId="27A3DAEF">
                <wp:simplePos x="0" y="0"/>
                <wp:positionH relativeFrom="page">
                  <wp:posOffset>0</wp:posOffset>
                </wp:positionH>
                <wp:positionV relativeFrom="paragraph">
                  <wp:posOffset>2540635</wp:posOffset>
                </wp:positionV>
                <wp:extent cx="7572375" cy="1885950"/>
                <wp:effectExtent l="57150" t="0" r="66675" b="1143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182B" id="矩形 2" o:spid="_x0000_s1026" style="position:absolute;left:0;text-align:left;margin-left:0;margin-top:200.05pt;width:596.25pt;height:14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" fillcolor="#d70c19" stroked="f" strokeweight="2pt">
                <v:fill color2="red" rotate="t" angle="90" focus="100%" type="gradient">
                  <o:fill v:ext="view" type="gradientUnscaled"/>
                </v:fill>
                <v:shadow on="t" color="#d8d8d8 [2732]" offset="0,5pt"/>
                <w10:wrap anchorx="page"/>
              </v:rect>
            </w:pict>
          </mc:Fallback>
        </mc:AlternateContent>
      </w:r>
      <w:r w:rsidR="00DB33E4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3C48B" wp14:editId="1378D524">
                <wp:simplePos x="0" y="0"/>
                <wp:positionH relativeFrom="margin">
                  <wp:posOffset>4059555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BCC" w14:textId="77777777" w:rsidR="003C5E7F" w:rsidRPr="00DB33E4" w:rsidRDefault="003C5E7F" w:rsidP="003C5E7F">
                            <w:pPr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智能感知(</w:t>
                            </w: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RFID无线射频)</w:t>
                            </w:r>
                          </w:p>
                          <w:p w14:paraId="7FEE831D" w14:textId="49D99B49" w:rsidR="003C5E7F" w:rsidRPr="00DB33E4" w:rsidRDefault="003C5E7F" w:rsidP="003C5E7F">
                            <w:pPr>
                              <w:jc w:val="right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综合</w:t>
                            </w: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解决方案领跑者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3C48B" id="_x0000_s1027" type="#_x0000_t202" style="position:absolute;left:0;text-align:left;margin-left:319.65pt;margin-top:34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" stroked="f">
                <v:textbox style="mso-fit-shape-to-text:t">
                  <w:txbxContent>
                    <w:p w14:paraId="3C270BCC" w14:textId="77777777" w:rsidR="003C5E7F" w:rsidRPr="00DB33E4" w:rsidRDefault="003C5E7F" w:rsidP="003C5E7F">
                      <w:pPr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智能感知(</w:t>
                      </w: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RFID无线射频)</w:t>
                      </w:r>
                    </w:p>
                    <w:p w14:paraId="7FEE831D" w14:textId="49D99B49" w:rsidR="003C5E7F" w:rsidRPr="00DB33E4" w:rsidRDefault="003C5E7F" w:rsidP="003C5E7F">
                      <w:pPr>
                        <w:jc w:val="right"/>
                        <w:rPr>
                          <w:b/>
                          <w:bCs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综合</w:t>
                      </w: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解决方案领跑者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60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C27453" wp14:editId="4C0CD0AF">
                <wp:simplePos x="0" y="0"/>
                <wp:positionH relativeFrom="margin">
                  <wp:align>center</wp:align>
                </wp:positionH>
                <wp:positionV relativeFrom="paragraph">
                  <wp:posOffset>9182100</wp:posOffset>
                </wp:positionV>
                <wp:extent cx="5187315" cy="140462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EE7" w14:textId="77777777" w:rsidR="002E7F60" w:rsidRPr="003C5E7F" w:rsidRDefault="002E7F60" w:rsidP="002E7F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3C5E7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深圳市万全智能技术有限公司</w:t>
                            </w:r>
                          </w:p>
                          <w:p w14:paraId="3FFFFD6C" w14:textId="6FEC663B" w:rsidR="003C5E7F" w:rsidRPr="002E7F60" w:rsidRDefault="002E7F60" w:rsidP="002E7F60">
                            <w:pPr>
                              <w:pStyle w:val="a6"/>
                              <w:pBdr>
                                <w:bottom w:val="none" w:sz="0" w:space="11" w:color="auto"/>
                                <w:right w:val="none" w:sz="0" w:space="0" w:color="auto"/>
                              </w:pBdr>
                              <w:tabs>
                                <w:tab w:val="clear" w:pos="8306"/>
                                <w:tab w:val="right" w:pos="8505"/>
                              </w:tabs>
                              <w:ind w:right="640"/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  <w:lang w:eastAsia="zh-CN"/>
                              </w:rPr>
                              <w:t xml:space="preserve">            </w:t>
                            </w:r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 xml:space="preserve">Shenzhen VANCH Intelligent Technology </w:t>
                            </w:r>
                            <w:proofErr w:type="gramStart"/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>Co.,Ltd</w:t>
                            </w:r>
                            <w:proofErr w:type="gramEnd"/>
                          </w:p>
                          <w:p w14:paraId="333E6BB9" w14:textId="682DCC35" w:rsidR="003C5E7F" w:rsidRPr="002E7F60" w:rsidRDefault="003C5E7F" w:rsidP="002E7F6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7453" id="_x0000_s1028" type="#_x0000_t202" style="position:absolute;left:0;text-align:left;margin-left:0;margin-top:723pt;width:408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" filled="f" stroked="f">
                <v:textbox style="mso-fit-shape-to-text:t">
                  <w:txbxContent>
                    <w:p w14:paraId="0E393EE7" w14:textId="77777777" w:rsidR="002E7F60" w:rsidRPr="003C5E7F" w:rsidRDefault="002E7F60" w:rsidP="002E7F60">
                      <w:pPr>
                        <w:jc w:val="center"/>
                        <w:rPr>
                          <w:lang w:eastAsia="zh-CN"/>
                        </w:rPr>
                      </w:pPr>
                      <w:r w:rsidRPr="003C5E7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深圳市万全智能技术有限公司</w:t>
                      </w:r>
                    </w:p>
                    <w:p w14:paraId="3FFFFD6C" w14:textId="6FEC663B" w:rsidR="003C5E7F" w:rsidRPr="002E7F60" w:rsidRDefault="002E7F60" w:rsidP="002E7F60">
                      <w:pPr>
                        <w:pStyle w:val="a6"/>
                        <w:pBdr>
                          <w:bottom w:val="none" w:sz="0" w:space="11" w:color="auto"/>
                          <w:right w:val="none" w:sz="0" w:space="0" w:color="auto"/>
                        </w:pBdr>
                        <w:tabs>
                          <w:tab w:val="clear" w:pos="8306"/>
                          <w:tab w:val="right" w:pos="8505"/>
                        </w:tabs>
                        <w:ind w:right="640"/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  <w:lang w:eastAsia="zh-CN"/>
                        </w:rPr>
                        <w:t xml:space="preserve">            </w:t>
                      </w:r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 xml:space="preserve">Shenzhen VANCH Intelligent Technology </w:t>
                      </w:r>
                      <w:proofErr w:type="gramStart"/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>Co.,Ltd</w:t>
                      </w:r>
                      <w:proofErr w:type="gramEnd"/>
                    </w:p>
                    <w:p w14:paraId="333E6BB9" w14:textId="682DCC35" w:rsidR="003C5E7F" w:rsidRPr="002E7F60" w:rsidRDefault="003C5E7F" w:rsidP="002E7F60">
                      <w:pPr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E7F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8480" behindDoc="0" locked="0" layoutInCell="1" allowOverlap="1" wp14:anchorId="2B80AD8B" wp14:editId="525BD93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01006" cy="661035"/>
            <wp:effectExtent l="0" t="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7" cy="6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EC">
        <w:rPr>
          <w:sz w:val="22"/>
          <w:szCs w:val="22"/>
          <w:lang w:eastAsia="zh-CN"/>
        </w:rPr>
        <w:br w:type="page"/>
      </w:r>
    </w:p>
    <w:p w14:paraId="73C944E7" w14:textId="49FCDBB8" w:rsidR="00916AE0" w:rsidRPr="00144951" w:rsidRDefault="00794C5F" w:rsidP="00144951">
      <w:pPr>
        <w:pStyle w:val="a3"/>
        <w:spacing w:beforeLines="100" w:before="240"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产品特性：</w:t>
      </w:r>
    </w:p>
    <w:p w14:paraId="7697631B" w14:textId="28C1EE08" w:rsidR="005E0A3B" w:rsidRDefault="005E0A3B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超高频天线</w:t>
      </w:r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-902-928MHz-5dBi-</w:t>
      </w: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圆极化</w:t>
      </w:r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</w:t>
      </w: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引出</w:t>
      </w:r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RG316</w:t>
      </w: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线</w:t>
      </w:r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 xml:space="preserve">15CM </w:t>
      </w: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接</w:t>
      </w:r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SMA</w:t>
      </w:r>
      <w:proofErr w:type="gramStart"/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母头</w:t>
      </w:r>
      <w:proofErr w:type="gramEnd"/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</w:t>
      </w: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尺寸</w:t>
      </w:r>
      <w:r w:rsidRPr="005E0A3B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134*134*21mm</w:t>
      </w:r>
    </w:p>
    <w:p w14:paraId="32D5800D" w14:textId="511886D7" w:rsidR="005E0A3B" w:rsidRDefault="005E0A3B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应用场景：工业产线、智能柜体场景。四周孔位锁螺丝安装。</w:t>
      </w:r>
    </w:p>
    <w:p w14:paraId="7CFF5D6E" w14:textId="3BB70068" w:rsidR="00C01B3A" w:rsidRPr="00144951" w:rsidRDefault="00794C5F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产品参数：</w:t>
      </w:r>
    </w:p>
    <w:tbl>
      <w:tblPr>
        <w:tblW w:w="100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6210"/>
      </w:tblGrid>
      <w:tr w:rsidR="00A43006" w14:paraId="35BC4D1B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BB03F77" w14:textId="049EB29D" w:rsidR="00A43006" w:rsidRDefault="00A43006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645A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37FB7D5" w14:textId="725F8B48" w:rsidR="00A43006" w:rsidRDefault="00844F57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44F5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VA-Q134R</w:t>
            </w:r>
          </w:p>
        </w:tc>
      </w:tr>
      <w:tr w:rsidR="00C01B3A" w14:paraId="1B23760A" w14:textId="77777777">
        <w:trPr>
          <w:trHeight w:val="387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 w14:paraId="13E6DFC6" w14:textId="26FB8A89" w:rsidR="00C01B3A" w:rsidRDefault="00794C5F" w:rsidP="00994D15">
            <w:pPr>
              <w:pStyle w:val="a8"/>
              <w:tabs>
                <w:tab w:val="left" w:pos="5625"/>
              </w:tabs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a"/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性 能 指 标</w:t>
            </w:r>
          </w:p>
        </w:tc>
      </w:tr>
      <w:tr w:rsidR="005E0A3B" w14:paraId="5E917CC1" w14:textId="77777777" w:rsidTr="005D3F3D">
        <w:trPr>
          <w:trHeight w:val="34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41F92" w14:textId="7058D43D" w:rsidR="005E0A3B" w:rsidRDefault="005E0A3B" w:rsidP="005E0A3B">
            <w:pPr>
              <w:pStyle w:val="a8"/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频率范围 Frequency Range(MHz)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F7E3" w14:textId="321F2531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865-868</w:t>
            </w:r>
            <w:r w:rsidRPr="005C27CB">
              <w:rPr>
                <w:rFonts w:ascii="微软雅黑" w:eastAsia="微软雅黑" w:hAnsi="微软雅黑"/>
                <w:sz w:val="18"/>
                <w:szCs w:val="18"/>
              </w:rPr>
              <w:t>/</w:t>
            </w: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902-928</w:t>
            </w:r>
          </w:p>
        </w:tc>
      </w:tr>
      <w:tr w:rsidR="005E0A3B" w14:paraId="0980CCE0" w14:textId="77777777" w:rsidTr="005D3F3D">
        <w:trPr>
          <w:trHeight w:val="357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BE849" w14:textId="6153041B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增益Gain(</w:t>
            </w:r>
            <w:proofErr w:type="spellStart"/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dBi</w:t>
            </w:r>
            <w:proofErr w:type="spellEnd"/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AE8C6" w14:textId="25E41EE3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5</w:t>
            </w:r>
            <w:r w:rsidRPr="005C27CB">
              <w:rPr>
                <w:rFonts w:ascii="微软雅黑" w:eastAsia="微软雅黑" w:hAnsi="微软雅黑" w:cs="宋体"/>
                <w:bCs/>
                <w:sz w:val="18"/>
                <w:szCs w:val="18"/>
              </w:rPr>
              <w:t>dBi</w:t>
            </w:r>
          </w:p>
        </w:tc>
      </w:tr>
      <w:tr w:rsidR="005E0A3B" w14:paraId="543E6604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051CB" w14:textId="7A88CAB2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半功率角Beam Width(°)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E96DD" w14:textId="45AAE0C2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Hor:100 Ver:</w:t>
            </w:r>
            <w:r w:rsidRPr="005C27CB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100</w:t>
            </w:r>
          </w:p>
        </w:tc>
      </w:tr>
      <w:tr w:rsidR="005E0A3B" w14:paraId="2EE523FD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E1DB7" w14:textId="2A0B71F3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驻波比VSWR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6D564" w14:textId="0C4A6DAF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≤1.3</w:t>
            </w:r>
          </w:p>
        </w:tc>
      </w:tr>
      <w:tr w:rsidR="005E0A3B" w14:paraId="200AB3C4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1B389" w14:textId="2AFEB5C2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阻抗Impedance(Ω)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14758" w14:textId="09B6DC96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</w:p>
        </w:tc>
      </w:tr>
      <w:tr w:rsidR="005E0A3B" w14:paraId="7733BAE6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BF239" w14:textId="74C2CF78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极化方式Polarization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852F8" w14:textId="7EF79F8B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圆极化</w:t>
            </w:r>
          </w:p>
        </w:tc>
      </w:tr>
      <w:tr w:rsidR="005E0A3B" w14:paraId="3779A13B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34C4B" w14:textId="1D230680" w:rsidR="005E0A3B" w:rsidRPr="001645A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 xml:space="preserve">轴比axial </w:t>
            </w:r>
            <w:r w:rsidRPr="005C27CB">
              <w:rPr>
                <w:rFonts w:ascii="微软雅黑" w:eastAsia="微软雅黑" w:hAnsi="微软雅黑"/>
                <w:sz w:val="18"/>
                <w:szCs w:val="18"/>
              </w:rPr>
              <w:t>ratio</w:t>
            </w: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(dB)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2DA32" w14:textId="6B760950" w:rsidR="005E0A3B" w:rsidRPr="001645A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≤3</w:t>
            </w:r>
          </w:p>
        </w:tc>
      </w:tr>
      <w:tr w:rsidR="005E0A3B" w14:paraId="077019FB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EACFC" w14:textId="60116A3B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最大功率</w:t>
            </w:r>
            <w:proofErr w:type="spellStart"/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MAX.Power</w:t>
            </w:r>
            <w:proofErr w:type="spellEnd"/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(W)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F2D78" w14:textId="0A4F290B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</w:p>
        </w:tc>
      </w:tr>
      <w:tr w:rsidR="005E0A3B" w14:paraId="3EF98C4F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5504D" w14:textId="4A44659D" w:rsidR="005E0A3B" w:rsidRPr="00197F3E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 xml:space="preserve">防雷保护 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681AD" w14:textId="31C39073" w:rsidR="005E0A3B" w:rsidRPr="00197F3E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直流接地</w:t>
            </w:r>
          </w:p>
        </w:tc>
      </w:tr>
      <w:tr w:rsidR="00C01B3A" w14:paraId="3CD1FD82" w14:textId="77777777">
        <w:trPr>
          <w:trHeight w:val="372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 w14:paraId="78DC7719" w14:textId="489D6E0B" w:rsidR="00C01B3A" w:rsidRDefault="00A43006" w:rsidP="00A43006">
            <w:pPr>
              <w:pStyle w:val="a8"/>
              <w:spacing w:beforeAutospacing="0" w:afterAutospacing="0"/>
              <w:ind w:firstLineChars="100" w:firstLine="180"/>
              <w:rPr>
                <w:rFonts w:ascii="微软雅黑" w:eastAsia="微软雅黑" w:hAnsi="微软雅黑" w:cs="宋体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物 理 参 数</w:t>
            </w:r>
          </w:p>
        </w:tc>
      </w:tr>
      <w:tr w:rsidR="005E0A3B" w14:paraId="2CB1D092" w14:textId="77777777" w:rsidTr="005D3F3D">
        <w:trPr>
          <w:trHeight w:val="387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72EC7" w14:textId="47EBE7BC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接头Connector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97387" w14:textId="09AC4862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SMA-male</w:t>
            </w:r>
          </w:p>
        </w:tc>
      </w:tr>
      <w:tr w:rsidR="005E0A3B" w14:paraId="0EB7B2FF" w14:textId="77777777" w:rsidTr="005D3F3D">
        <w:trPr>
          <w:trHeight w:val="387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7C88E" w14:textId="2FC72564" w:rsidR="005E0A3B" w:rsidRPr="001645A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接头位置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5C588" w14:textId="5C67AF5C" w:rsidR="005E0A3B" w:rsidRPr="001645A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侧面引出</w:t>
            </w:r>
          </w:p>
        </w:tc>
      </w:tr>
      <w:tr w:rsidR="005E0A3B" w14:paraId="7CC9065B" w14:textId="77777777" w:rsidTr="005D3F3D">
        <w:trPr>
          <w:trHeight w:val="387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1C866" w14:textId="12C257D1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天线尺寸Dimension(mm)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1B77C" w14:textId="2197F65C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134*134*21mm</w:t>
            </w:r>
          </w:p>
        </w:tc>
      </w:tr>
      <w:tr w:rsidR="005E0A3B" w14:paraId="0C38F1D4" w14:textId="77777777" w:rsidTr="005D3F3D">
        <w:trPr>
          <w:trHeight w:val="387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5C9FE" w14:textId="7D8ED670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净重Antenna weight(kg)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2F5B5" w14:textId="13E8C9BF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0.11</w:t>
            </w:r>
          </w:p>
        </w:tc>
      </w:tr>
      <w:tr w:rsidR="005E0A3B" w14:paraId="407838D8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21A05" w14:textId="13FCE321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辐射材料Reflector material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D2104" w14:textId="509B195E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F4B</w:t>
            </w:r>
          </w:p>
        </w:tc>
      </w:tr>
      <w:tr w:rsidR="005E0A3B" w14:paraId="397B2F05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99E9E" w14:textId="03D2244C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天线罩材料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6FFAB" w14:textId="4740A1DA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cs="Tahoma" w:hint="eastAsia"/>
                <w:sz w:val="18"/>
                <w:szCs w:val="18"/>
              </w:rPr>
              <w:t>ABS</w:t>
            </w:r>
          </w:p>
        </w:tc>
      </w:tr>
      <w:tr w:rsidR="005E0A3B" w14:paraId="594F2EDC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32B0A" w14:textId="3A872F75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天线罩颜色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6F69A" w14:textId="199BF304" w:rsidR="005E0A3B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cs="Tahoma" w:hint="eastAsia"/>
                <w:sz w:val="18"/>
                <w:szCs w:val="18"/>
              </w:rPr>
              <w:t>白色</w:t>
            </w:r>
          </w:p>
        </w:tc>
      </w:tr>
      <w:tr w:rsidR="005E0A3B" w14:paraId="5229B3CA" w14:textId="77777777" w:rsidTr="005D3F3D">
        <w:trPr>
          <w:trHeight w:val="402"/>
          <w:jc w:val="center"/>
        </w:trPr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4DB7" w14:textId="6F34739E" w:rsidR="005E0A3B" w:rsidRPr="00197F3E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工作温度</w:t>
            </w:r>
          </w:p>
        </w:tc>
        <w:tc>
          <w:tcPr>
            <w:tcW w:w="621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33C35" w14:textId="2A7273D3" w:rsidR="005E0A3B" w:rsidRPr="00197F3E" w:rsidRDefault="005E0A3B" w:rsidP="005E0A3B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</w:pPr>
            <w:r w:rsidRPr="005C27CB">
              <w:rPr>
                <w:rFonts w:ascii="微软雅黑" w:eastAsia="微软雅黑" w:hAnsi="微软雅黑" w:hint="eastAsia"/>
                <w:sz w:val="18"/>
                <w:szCs w:val="18"/>
              </w:rPr>
              <w:t>-40～55</w:t>
            </w:r>
          </w:p>
        </w:tc>
      </w:tr>
    </w:tbl>
    <w:p w14:paraId="5BA68D21" w14:textId="77777777" w:rsidR="00994D15" w:rsidRDefault="00994D15">
      <w:pPr>
        <w:widowControl/>
        <w:autoSpaceDE/>
        <w:autoSpaceDN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br w:type="page"/>
      </w:r>
    </w:p>
    <w:p w14:paraId="65CAE51A" w14:textId="77777777" w:rsidR="00994D15" w:rsidRPr="00E531CD" w:rsidRDefault="00994D15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产品尺寸：</w:t>
      </w:r>
    </w:p>
    <w:p w14:paraId="14FA506E" w14:textId="3637A96C" w:rsidR="007F1363" w:rsidRDefault="005E0A3B" w:rsidP="005E0A3B">
      <w:pPr>
        <w:pStyle w:val="a3"/>
        <w:jc w:val="center"/>
        <w:rPr>
          <w:rFonts w:eastAsiaTheme="minorEastAsia"/>
          <w:sz w:val="17"/>
          <w:lang w:eastAsia="zh-CN"/>
        </w:rPr>
      </w:pPr>
      <w:r>
        <w:rPr>
          <w:rFonts w:eastAsiaTheme="minorEastAsia"/>
          <w:noProof/>
          <w:sz w:val="17"/>
          <w:lang w:eastAsia="zh-CN"/>
        </w:rPr>
        <w:drawing>
          <wp:inline distT="0" distB="0" distL="0" distR="0" wp14:anchorId="48E64876" wp14:editId="1C22AEE2">
            <wp:extent cx="4152265" cy="42094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420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2F5D6" w14:textId="0D63BA74" w:rsidR="00994D15" w:rsidRPr="00E531CD" w:rsidRDefault="00280100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280100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参考方向图</w:t>
      </w:r>
      <w:r w:rsidR="00994D15"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3BE8D84E" w14:textId="229B53C6" w:rsidR="00280100" w:rsidRPr="005E0A3B" w:rsidRDefault="005E0A3B" w:rsidP="005E0A3B">
      <w:pPr>
        <w:pStyle w:val="a3"/>
        <w:jc w:val="center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550428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 wp14:anchorId="51DDD355" wp14:editId="396986C5">
            <wp:extent cx="4629150" cy="3429000"/>
            <wp:effectExtent l="0" t="0" r="0" b="0"/>
            <wp:docPr id="7" name="图片 7" descr="C:\Users\ADMINI~1\AppData\Local\Temp\WeChat Files\d78b6669552e4c645006adfb0fb2c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~1\AppData\Local\Temp\WeChat Files\d78b6669552e4c645006adfb0fb2c3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100" w:rsidRPr="005E0A3B" w:rsidSect="003C5E7F">
      <w:headerReference w:type="default" r:id="rId13"/>
      <w:footerReference w:type="default" r:id="rId14"/>
      <w:pgSz w:w="11920" w:h="16840"/>
      <w:pgMar w:top="0" w:right="660" w:bottom="283" w:left="5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E0D2" w14:textId="77777777" w:rsidR="005E5885" w:rsidRDefault="005E5885">
      <w:r>
        <w:separator/>
      </w:r>
    </w:p>
  </w:endnote>
  <w:endnote w:type="continuationSeparator" w:id="0">
    <w:p w14:paraId="62034248" w14:textId="77777777" w:rsidR="005E5885" w:rsidRDefault="005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80" w:rightFromText="180" w:vertAnchor="page" w:horzAnchor="page" w:tblpXSpec="center" w:tblpY="15854"/>
      <w:tblOverlap w:val="never"/>
      <w:tblW w:w="906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03"/>
      <w:gridCol w:w="2703"/>
      <w:gridCol w:w="3661"/>
    </w:tblGrid>
    <w:tr w:rsidR="00C01B3A" w14:paraId="5253965F" w14:textId="77777777" w:rsidTr="00DB33E4">
      <w:trPr>
        <w:trHeight w:hRule="exact" w:val="283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 w14:paraId="187DBAE8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</w:p>
        <w:p w14:paraId="2A78222F" w14:textId="77777777" w:rsidR="00C01B3A" w:rsidRDefault="00794C5F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ascii="微软雅黑" w:eastAsia="微软雅黑" w:hAnsi="微软雅黑" w:cs="微软雅黑" w:hint="eastAsia"/>
              <w:b/>
              <w:bCs/>
              <w:noProof/>
              <w:sz w:val="13"/>
              <w:szCs w:val="13"/>
              <w:lang w:eastAsia="zh-CN"/>
            </w:rPr>
            <w:drawing>
              <wp:inline distT="0" distB="0" distL="114300" distR="114300" wp14:anchorId="277CA2CD" wp14:editId="737E633E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5DC43EF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电话：0755-82426775</w:t>
          </w:r>
        </w:p>
        <w:p w14:paraId="4CB1488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传真：0755-82403457-600</w:t>
          </w:r>
        </w:p>
        <w:p w14:paraId="48391E7E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2102199D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BBCA91B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 w14:paraId="3FB04E8B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网址：www.vanch.cn</w:t>
          </w:r>
        </w:p>
      </w:tc>
      <w:tc>
        <w:tcPr>
          <w:tcW w:w="3661" w:type="dxa"/>
          <w:tcBorders>
            <w:tl2br w:val="nil"/>
            <w:tr2bl w:val="nil"/>
          </w:tcBorders>
        </w:tcPr>
        <w:p w14:paraId="69C20D53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邮箱：sales@vanch.net</w:t>
          </w:r>
        </w:p>
        <w:p w14:paraId="54861965" w14:textId="77777777" w:rsidR="00C01B3A" w:rsidRPr="00DB33E4" w:rsidRDefault="00C01B3A">
          <w:pPr>
            <w:pStyle w:val="a5"/>
            <w:rPr>
              <w:sz w:val="15"/>
              <w:szCs w:val="20"/>
            </w:rPr>
          </w:pPr>
        </w:p>
        <w:p w14:paraId="37891547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1DB3672E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89D6730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798C7D64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  <w:lang w:eastAsia="zh-CN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地址：深圳市</w:t>
          </w:r>
          <w:proofErr w:type="gramStart"/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龙华区</w:t>
          </w:r>
          <w:proofErr w:type="gramEnd"/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清湖工业区清宁路富安娜工业园B栋4楼西侧</w:t>
          </w:r>
        </w:p>
      </w:tc>
    </w:tr>
  </w:tbl>
  <w:p w14:paraId="068A2150" w14:textId="77777777" w:rsidR="00C01B3A" w:rsidRDefault="00C01B3A">
    <w:pPr>
      <w:pStyle w:val="a5"/>
      <w:jc w:val="center"/>
      <w:rPr>
        <w:rFonts w:ascii="微软雅黑" w:eastAsia="微软雅黑" w:hAnsi="微软雅黑" w:cs="微软雅黑"/>
        <w:b/>
        <w:bCs/>
        <w:sz w:val="13"/>
        <w:szCs w:val="13"/>
        <w:lang w:eastAsia="zh-CN"/>
      </w:rPr>
    </w:pPr>
  </w:p>
  <w:p w14:paraId="7C2CA61E" w14:textId="77777777" w:rsidR="00C01B3A" w:rsidRDefault="00794C5F">
    <w:pPr>
      <w:pStyle w:val="a5"/>
      <w:ind w:firstLineChars="1900" w:firstLine="3040"/>
      <w:jc w:val="both"/>
      <w:rPr>
        <w:rFonts w:ascii="微软雅黑" w:eastAsia="微软雅黑" w:hAnsi="微软雅黑" w:cs="微软雅黑"/>
        <w:b/>
        <w:bCs/>
        <w:sz w:val="16"/>
        <w:szCs w:val="16"/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          </w:t>
    </w:r>
  </w:p>
  <w:p w14:paraId="57EDC59B" w14:textId="77777777" w:rsidR="00C01B3A" w:rsidRDefault="00794C5F">
    <w:pPr>
      <w:pStyle w:val="a5"/>
      <w:rPr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A70E" w14:textId="77777777" w:rsidR="005E5885" w:rsidRDefault="005E5885">
      <w:r>
        <w:separator/>
      </w:r>
    </w:p>
  </w:footnote>
  <w:footnote w:type="continuationSeparator" w:id="0">
    <w:p w14:paraId="4FD11728" w14:textId="77777777" w:rsidR="005E5885" w:rsidRDefault="005E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16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ascii="微软雅黑" w:eastAsia="微软雅黑" w:hAnsi="微软雅黑"/>
        <w:b/>
        <w:bCs/>
        <w:sz w:val="28"/>
        <w:szCs w:val="32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F3A2B9" wp14:editId="23B6663B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32"/>
        <w:lang w:eastAsia="zh-CN"/>
      </w:rPr>
      <w:t xml:space="preserve">     深圳市万全智能技术有限公司</w:t>
    </w:r>
  </w:p>
  <w:p w14:paraId="6F6DFA4B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 xml:space="preserve">Shenzhen VANCH Intelligent Technology </w:t>
    </w:r>
    <w:proofErr w:type="spellStart"/>
    <w:proofErr w:type="gramStart"/>
    <w:r>
      <w:rPr>
        <w:rFonts w:hint="eastAsia"/>
        <w:b/>
        <w:spacing w:val="-20"/>
        <w:sz w:val="22"/>
        <w:szCs w:val="30"/>
      </w:rPr>
      <w:t>Co.,Ltd</w:t>
    </w:r>
    <w:proofErr w:type="spellEnd"/>
    <w:proofErr w:type="gramEnd"/>
  </w:p>
  <w:p w14:paraId="69280076" w14:textId="77777777" w:rsidR="00C01B3A" w:rsidRDefault="00C01B3A">
    <w:pPr>
      <w:pStyle w:val="a6"/>
      <w:pBdr>
        <w:bottom w:val="single" w:sz="4" w:space="1" w:color="96969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07C16"/>
    <w:multiLevelType w:val="singleLevel"/>
    <w:tmpl w:val="D7D07C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1DB3CB"/>
    <w:multiLevelType w:val="singleLevel"/>
    <w:tmpl w:val="6B1DB3CB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A"/>
    <w:rsid w:val="00045D18"/>
    <w:rsid w:val="00134E46"/>
    <w:rsid w:val="00144951"/>
    <w:rsid w:val="00156660"/>
    <w:rsid w:val="001C704A"/>
    <w:rsid w:val="00280100"/>
    <w:rsid w:val="002E7F60"/>
    <w:rsid w:val="002F273B"/>
    <w:rsid w:val="00335AA1"/>
    <w:rsid w:val="003A0131"/>
    <w:rsid w:val="003C5E7F"/>
    <w:rsid w:val="00525E86"/>
    <w:rsid w:val="005B3E11"/>
    <w:rsid w:val="005C4EBA"/>
    <w:rsid w:val="005D3F3D"/>
    <w:rsid w:val="005E0A3B"/>
    <w:rsid w:val="005E5885"/>
    <w:rsid w:val="006046F5"/>
    <w:rsid w:val="006E7F79"/>
    <w:rsid w:val="007222BA"/>
    <w:rsid w:val="007309C1"/>
    <w:rsid w:val="00757D12"/>
    <w:rsid w:val="00761E7E"/>
    <w:rsid w:val="00794C5F"/>
    <w:rsid w:val="007F1363"/>
    <w:rsid w:val="007F51F5"/>
    <w:rsid w:val="00807CED"/>
    <w:rsid w:val="00844F57"/>
    <w:rsid w:val="008B23A6"/>
    <w:rsid w:val="009144EC"/>
    <w:rsid w:val="00916AE0"/>
    <w:rsid w:val="00994D15"/>
    <w:rsid w:val="00A43006"/>
    <w:rsid w:val="00AE1459"/>
    <w:rsid w:val="00BE7A7B"/>
    <w:rsid w:val="00C01B3A"/>
    <w:rsid w:val="00CA0CB6"/>
    <w:rsid w:val="00CD1AC0"/>
    <w:rsid w:val="00DB33E4"/>
    <w:rsid w:val="00DC5087"/>
    <w:rsid w:val="00DF5442"/>
    <w:rsid w:val="00E13808"/>
    <w:rsid w:val="00E14925"/>
    <w:rsid w:val="00E531CD"/>
    <w:rsid w:val="00E568DD"/>
    <w:rsid w:val="00E95BAA"/>
    <w:rsid w:val="00EB551C"/>
    <w:rsid w:val="00F55F48"/>
    <w:rsid w:val="00F71172"/>
    <w:rsid w:val="00FC28B0"/>
    <w:rsid w:val="00FC4166"/>
    <w:rsid w:val="09550008"/>
    <w:rsid w:val="0BB126C2"/>
    <w:rsid w:val="150250A7"/>
    <w:rsid w:val="26216889"/>
    <w:rsid w:val="29AE3FC0"/>
    <w:rsid w:val="495C55AF"/>
    <w:rsid w:val="4DB50956"/>
    <w:rsid w:val="525B5F30"/>
    <w:rsid w:val="59B2381B"/>
    <w:rsid w:val="652619AF"/>
    <w:rsid w:val="758C6FE8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9AFE"/>
  <w15:docId w15:val="{07202D51-6B36-4A68-B62F-D76B16E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32"/>
      <w:outlineLvl w:val="0"/>
    </w:pPr>
    <w:rPr>
      <w:rFonts w:ascii="宋体" w:eastAsia="宋体" w:hAnsi="宋体" w:cs="宋体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 w:bidi="ar-SA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character" w:customStyle="1" w:styleId="a4">
    <w:name w:val="正文文本 字符"/>
    <w:basedOn w:val="a0"/>
    <w:link w:val="a3"/>
    <w:uiPriority w:val="1"/>
    <w:rsid w:val="007F1363"/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a7">
    <w:name w:val="页眉 字符"/>
    <w:basedOn w:val="a0"/>
    <w:link w:val="a6"/>
    <w:rsid w:val="003C5E7F"/>
    <w:rPr>
      <w:rFonts w:ascii="Arial" w:eastAsia="Arial" w:hAnsi="Arial" w:cs="Arial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40442-F6F5-42CC-A116-D3CFA661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Gao</dc:creator>
  <cp:lastModifiedBy>Administrator</cp:lastModifiedBy>
  <cp:revision>6</cp:revision>
  <dcterms:created xsi:type="dcterms:W3CDTF">2023-01-11T08:04:00Z</dcterms:created>
  <dcterms:modified xsi:type="dcterms:W3CDTF">2023-01-12T02:54:00Z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