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420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超高频R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FID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盘点传送机</w:t>
      </w:r>
    </w:p>
    <w:p>
      <w:pPr>
        <w:widowControl/>
        <w:shd w:val="clear" w:color="auto" w:fill="FFFFFF"/>
        <w:spacing w:before="100" w:beforeAutospacing="1" w:after="100" w:afterAutospacing="1"/>
        <w:ind w:firstLine="42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39274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00" w:lineRule="auto"/>
        <w:ind w:firstLine="42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VC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A520T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是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一款由我司自主研发设计的工业级RFID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传送盘点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扫描通道，它以无线射频识别技术为核心，结合机械设计、多种传感器、电磁屏蔽、自动控制等技术，解决了产品在供应链流通中，标签漏读串读等问题，满足企 业产品流通的快速及准确的应用需求，同时该扫描通道配合出入库管理系统完全克服了条码管理的缺陷，实现了真正的单品级管理，节省了劳动成本，大大提高了工作效率。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一、行业应用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00" w:lineRule="auto"/>
        <w:ind w:firstLine="42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主要市场应用于单品级物品识别，如服装、皮具箱包、酒类、电力等行业的出入库管理、单品级标签和箱标签对比、产品盘点等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适用于仓储进出或者产线。</w:t>
      </w:r>
    </w:p>
    <w:p>
      <w:pPr>
        <w:widowControl/>
        <w:shd w:val="clear" w:color="auto" w:fill="FFFFFF"/>
        <w:spacing w:before="100" w:beforeAutospacing="1" w:after="100" w:afterAutospacing="1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二、产品特点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检测识别效率高，单箱产品通过时间4秒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以内，可批量快速批量识别大于2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件商品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专业的运动控制和机械设计技术，充分解决标签漏读问题；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严密的电磁屏蔽措施，可消除射频辐射对人体伤害，同时标签读取准确率达100%；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工控电脑软件可控制整机功能，监控所有设备运行状态，外部同时配有机械按键，方便操作人员随时掌控设备工作状态；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通道双侧设检修门，方便设备维护；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00" w:lineRule="auto"/>
        <w:ind w:left="714" w:hanging="357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自主研发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RFID读写器，同时支持拓展分拣模块，满足不同用户需求,支持客户进行应用软件二次开发。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t>三、规格参数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3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主要性能指标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空中接口协议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ISO 18000-6C/EPC C1G2 、 ISO 18000-6B、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GB/T29768-2013（可拓展支持）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工作频率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ETSI 865～868MHz, GB 840～845MHz,920～925MHz, FCC 902～928MHz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RFID频率模式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定频/跳频，10个跳频点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读写器输出功率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32dbm±1dbm（MAX）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传送速度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最高能达40m/min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传动承重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最高能达80KG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读写标签数量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单箱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00个标签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工作模式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间隔T循环/连续工作/外部触发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触屏规格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0.1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寸 电阻触控 （嵌入式）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工控机规格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I5处理器，4GB运存，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GB，SSD，Win7操作系统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输送线体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三段独立动力控制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台达PLC，配闭环步进电机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最大承重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80kg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线体速度可调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0—40m/min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线体正反向与否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输送机均能正反转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物理环境指标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产品型号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VC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A520T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整机尺寸（mm）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（L）×13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（W）×1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632(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H）mm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前/后输送线（mm）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958.5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（长）×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（宽）×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749.5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通过最大箱体(mm)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0（长）×750（宽）×7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0（高）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称重模块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分拣模块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选配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，可拓展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整机重量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0KG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工作温度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-20℃– 60℃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存储温度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-10℃~60℃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工作湿度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 – 95%（不冷凝）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工作电压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220VAC（±10%）50±3HZ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功率消耗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一般为1200W，最大功耗1800W（装置全开+输送机最大功率）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外壳材料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钣金喷塑（工业灰）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整体屏蔽性能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≤10CM</w:t>
            </w:r>
          </w:p>
        </w:tc>
      </w:tr>
    </w:tbl>
    <w:p/>
    <w:p>
      <w:pPr>
        <w:jc w:val="center"/>
        <w:rPr>
          <w:rFonts w:hint="eastAsia"/>
        </w:rPr>
      </w:pPr>
      <w:r>
        <w:drawing>
          <wp:inline distT="0" distB="0" distL="0" distR="0">
            <wp:extent cx="3505200" cy="4436745"/>
            <wp:effectExtent l="0" t="0" r="0" b="1905"/>
            <wp:docPr id="4101" name="Picture 11" descr="F:\药品移动盘点车\药品通道机（效果图）\药品通道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1" descr="F:\药品移动盘点车\药品通道机（效果图）\药品通道机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4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5273040</wp:posOffset>
            </wp:positionV>
            <wp:extent cx="6209030" cy="3276600"/>
            <wp:effectExtent l="0" t="0" r="1270" b="0"/>
            <wp:wrapNone/>
            <wp:docPr id="5122" name="Picture 2" descr="F:\药品移动盘点车\药品通道机（效果图）\药品通道机-修改.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药品移动盘点车\药品通道机（效果图）\药品通道机-修改.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74310" cy="4606290"/>
            <wp:effectExtent l="0" t="0" r="2540" b="3810"/>
            <wp:docPr id="4098" name="Picture 13" descr="F:\药品移动盘点车\药品通道机（效果图）\药品通道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3" descr="F:\药品移动盘点车\药品通道机（效果图）\药品通道机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FA0"/>
    <w:multiLevelType w:val="multilevel"/>
    <w:tmpl w:val="141B0F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70"/>
    <w:rsid w:val="00007977"/>
    <w:rsid w:val="00024A47"/>
    <w:rsid w:val="000849B3"/>
    <w:rsid w:val="000B56BD"/>
    <w:rsid w:val="000B60CA"/>
    <w:rsid w:val="000C5A92"/>
    <w:rsid w:val="000F260C"/>
    <w:rsid w:val="001615BC"/>
    <w:rsid w:val="001E00FE"/>
    <w:rsid w:val="002279CD"/>
    <w:rsid w:val="00227CBD"/>
    <w:rsid w:val="0025169E"/>
    <w:rsid w:val="002632C9"/>
    <w:rsid w:val="00275F78"/>
    <w:rsid w:val="002863BC"/>
    <w:rsid w:val="002B325D"/>
    <w:rsid w:val="002E1E44"/>
    <w:rsid w:val="00312577"/>
    <w:rsid w:val="00313E7E"/>
    <w:rsid w:val="0035328B"/>
    <w:rsid w:val="00355A5C"/>
    <w:rsid w:val="00381196"/>
    <w:rsid w:val="003D6360"/>
    <w:rsid w:val="003D681D"/>
    <w:rsid w:val="00463970"/>
    <w:rsid w:val="004E4DE1"/>
    <w:rsid w:val="004F165C"/>
    <w:rsid w:val="00505D3F"/>
    <w:rsid w:val="0055031C"/>
    <w:rsid w:val="00567AB2"/>
    <w:rsid w:val="0057017D"/>
    <w:rsid w:val="0057250C"/>
    <w:rsid w:val="005A613D"/>
    <w:rsid w:val="00606FBB"/>
    <w:rsid w:val="006663F9"/>
    <w:rsid w:val="006A31A6"/>
    <w:rsid w:val="006B2DAC"/>
    <w:rsid w:val="006C62AE"/>
    <w:rsid w:val="006E20C7"/>
    <w:rsid w:val="007820D6"/>
    <w:rsid w:val="00791934"/>
    <w:rsid w:val="00795326"/>
    <w:rsid w:val="00834689"/>
    <w:rsid w:val="00866C57"/>
    <w:rsid w:val="008A0C90"/>
    <w:rsid w:val="008B2151"/>
    <w:rsid w:val="008E4A9A"/>
    <w:rsid w:val="00940686"/>
    <w:rsid w:val="00954958"/>
    <w:rsid w:val="009564D3"/>
    <w:rsid w:val="00977203"/>
    <w:rsid w:val="009A4F77"/>
    <w:rsid w:val="009D469C"/>
    <w:rsid w:val="00A00151"/>
    <w:rsid w:val="00A26DAA"/>
    <w:rsid w:val="00A351E1"/>
    <w:rsid w:val="00A55FDD"/>
    <w:rsid w:val="00A717A4"/>
    <w:rsid w:val="00AA0E75"/>
    <w:rsid w:val="00AA3E70"/>
    <w:rsid w:val="00AA522B"/>
    <w:rsid w:val="00AD36FB"/>
    <w:rsid w:val="00AE0452"/>
    <w:rsid w:val="00AF7AB1"/>
    <w:rsid w:val="00B17260"/>
    <w:rsid w:val="00B3135C"/>
    <w:rsid w:val="00BB0A1D"/>
    <w:rsid w:val="00C13882"/>
    <w:rsid w:val="00C324CE"/>
    <w:rsid w:val="00C54CC0"/>
    <w:rsid w:val="00C6389C"/>
    <w:rsid w:val="00CC3833"/>
    <w:rsid w:val="00CC4D34"/>
    <w:rsid w:val="00CD3A27"/>
    <w:rsid w:val="00CD4F3D"/>
    <w:rsid w:val="00CE0727"/>
    <w:rsid w:val="00CE65A1"/>
    <w:rsid w:val="00CF55C4"/>
    <w:rsid w:val="00D0069C"/>
    <w:rsid w:val="00D02A3C"/>
    <w:rsid w:val="00D03AEE"/>
    <w:rsid w:val="00D03F6E"/>
    <w:rsid w:val="00D22F53"/>
    <w:rsid w:val="00D60F35"/>
    <w:rsid w:val="00D92851"/>
    <w:rsid w:val="00DA657D"/>
    <w:rsid w:val="00DC0D24"/>
    <w:rsid w:val="00DC491B"/>
    <w:rsid w:val="00DE7F2C"/>
    <w:rsid w:val="00E11D86"/>
    <w:rsid w:val="00E300B5"/>
    <w:rsid w:val="00E40A20"/>
    <w:rsid w:val="00EB0357"/>
    <w:rsid w:val="00EC7771"/>
    <w:rsid w:val="00ED1740"/>
    <w:rsid w:val="00ED5DC6"/>
    <w:rsid w:val="00F773C3"/>
    <w:rsid w:val="00F86104"/>
    <w:rsid w:val="00FD2E0D"/>
    <w:rsid w:val="00FF1483"/>
    <w:rsid w:val="219A6DE6"/>
    <w:rsid w:val="295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878</Words>
  <Characters>1101</Characters>
  <Lines>9</Lines>
  <Paragraphs>2</Paragraphs>
  <TotalTime>0</TotalTime>
  <ScaleCrop>false</ScaleCrop>
  <LinksUpToDate>false</LinksUpToDate>
  <CharactersWithSpaces>1182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2019-06-18T13:03:00Z</dcterms:created>
  <dc:creator>vanch</dc:creator>
  <cp:lastModifiedBy>程宏志 深圳 万全智能</cp:lastModifiedBy>
  <dcterms:modified xsi:type="dcterms:W3CDTF">2019-06-21T09:15:23Z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