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678" w:type="dxa"/>
        <w:tblInd w:w="2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0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230" w:type="dxa"/>
          </w:tcPr>
          <w:p>
            <w:pPr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36"/>
                <w:szCs w:val="36"/>
              </w:rPr>
            </w:pPr>
          </w:p>
          <w:p>
            <w:pPr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36"/>
                <w:szCs w:val="36"/>
              </w:rPr>
            </w:pPr>
          </w:p>
          <w:p>
            <w:pPr>
              <w:ind w:left="0" w:leftChars="0"/>
              <w:jc w:val="both"/>
              <w:rPr>
                <w:rFonts w:hint="eastAsia" w:ascii="微软雅黑" w:hAnsi="微软雅黑" w:eastAsia="微软雅黑" w:cs="微软雅黑"/>
                <w:color w:val="D70C19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36"/>
                <w:szCs w:val="36"/>
              </w:rPr>
              <w:t>2.4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36"/>
                <w:szCs w:val="36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36"/>
                <w:szCs w:val="36"/>
              </w:rPr>
              <w:t>G有源RFID桌面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36"/>
                <w:szCs w:val="36"/>
              </w:rPr>
              <w:t>发卡机</w:t>
            </w:r>
          </w:p>
          <w:p>
            <w:pPr>
              <w:pStyle w:val="3"/>
              <w:ind w:left="0" w:leftChars="0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  <w:t>VD-800</w:t>
            </w:r>
          </w:p>
          <w:p>
            <w:pPr>
              <w:pStyle w:val="3"/>
              <w:ind w:leftChars="100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</w:pPr>
          </w:p>
          <w:p>
            <w:pPr>
              <w:pStyle w:val="3"/>
              <w:ind w:leftChars="100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189230</wp:posOffset>
                  </wp:positionV>
                  <wp:extent cx="2023745" cy="1813560"/>
                  <wp:effectExtent l="0" t="0" r="3175" b="0"/>
                  <wp:wrapNone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19677" t="10232" r="18230" b="110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220" w:leftChars="0" w:right="0" w:rightChars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VD-800型2.4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G有源RFID读写器(发卡器)主要针对在桌面上近距离读取而设计的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;</w:t>
      </w:r>
    </w:p>
    <w:p>
      <w:pPr>
        <w:numPr>
          <w:ilvl w:val="0"/>
          <w:numId w:val="1"/>
        </w:numPr>
        <w:ind w:left="220" w:leftChars="0" w:right="0" w:rightChars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在桌面上用来发卡使用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;</w:t>
      </w:r>
    </w:p>
    <w:p>
      <w:pPr>
        <w:numPr>
          <w:ilvl w:val="0"/>
          <w:numId w:val="1"/>
        </w:numPr>
        <w:ind w:left="220" w:leftChars="0" w:right="0" w:rightChars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前面板有：电源接口， RS232接口（RJ-11）或RS485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;</w:t>
      </w:r>
    </w:p>
    <w:p>
      <w:pPr>
        <w:numPr>
          <w:ilvl w:val="0"/>
          <w:numId w:val="1"/>
        </w:numPr>
        <w:ind w:left="220" w:leftChars="0" w:right="0" w:rightChars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读到标签数据后，主动上发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。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9924" w:type="dxa"/>
        <w:tblInd w:w="48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78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VD-800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载波频率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2400－2500MHz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发射频率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单载波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发射载波功率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&lt;=0dBm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外壳材料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工程ABS塑料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通讯接口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RS232,RS232通讯速率可以设置（9600、14400、19200、28800、38400、57600（建议使用）、115200）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多标签识别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具有多标签识别功能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读取距离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小于20cm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读取方式多样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可读可写，直接读取，授控读取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标签识别准确率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大于99.9999%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读取距离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0.5米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电源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DC7.5V-12V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外形尺寸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140mm×100mm×30mm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重量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0.3kg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防护等级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IEC IP54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-20 ºC to +60  ºC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-40°C to 80°C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9D21"/>
    <w:multiLevelType w:val="singleLevel"/>
    <w:tmpl w:val="7C049D21"/>
    <w:lvl w:ilvl="0" w:tentative="0">
      <w:start w:val="1"/>
      <w:numFmt w:val="decimal"/>
      <w:suff w:val="space"/>
      <w:lvlText w:val="%1."/>
      <w:lvlJc w:val="left"/>
      <w:pPr>
        <w:ind w:left="2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15E0B"/>
    <w:rsid w:val="082D148A"/>
    <w:rsid w:val="09550008"/>
    <w:rsid w:val="0BB126C2"/>
    <w:rsid w:val="14557DA6"/>
    <w:rsid w:val="150250A7"/>
    <w:rsid w:val="26216889"/>
    <w:rsid w:val="29AC36FE"/>
    <w:rsid w:val="29AE3FC0"/>
    <w:rsid w:val="33B477A1"/>
    <w:rsid w:val="3F1D1F29"/>
    <w:rsid w:val="406C7197"/>
    <w:rsid w:val="457A557E"/>
    <w:rsid w:val="4DB50956"/>
    <w:rsid w:val="525B5F30"/>
    <w:rsid w:val="59B2381B"/>
    <w:rsid w:val="5C5A03D2"/>
    <w:rsid w:val="652619AF"/>
    <w:rsid w:val="71E67EE5"/>
    <w:rsid w:val="7CD56C89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2020-10-13T02:52:41Z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