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610" w:type="dxa"/>
        <w:tblInd w:w="2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274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firstLine="448" w:firstLine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不干胶标签</w:t>
            </w:r>
          </w:p>
          <w:p>
            <w:pPr>
              <w:pStyle w:val="3"/>
              <w:shd w:val="clear"/>
              <w:ind w:firstLine="489" w:firstLineChars="100"/>
              <w:jc w:val="left"/>
              <w:rPr>
                <w:rFonts w:hint="default" w:eastAsia="微软雅黑"/>
                <w:b/>
                <w:bCs/>
                <w:color w:val="D70C19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LA-7320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6336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rPr>
                <w:rFonts w:ascii="Times New Roman" w:hAnsi="Times New Roman" w:eastAsia="Times New Roman" w:cs="Times New Roman"/>
                <w:position w:val="-51"/>
                <w:sz w:val="20"/>
                <w:szCs w:val="20"/>
              </w:rPr>
              <w:drawing>
                <wp:inline distT="0" distB="0" distL="0" distR="0">
                  <wp:extent cx="3331210" cy="1033145"/>
                  <wp:effectExtent l="0" t="0" r="2540" b="14605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210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200" w:right="0" w:right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1"/>
          <w:szCs w:val="21"/>
        </w:rPr>
        <w:t>支持协议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EPC Global Class1 Gen2 ISO 18000-6C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200" w:right="0" w:right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200" w:right="0" w:right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工作频率全频段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860-960MHz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200" w:right="0" w:right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21"/>
          <w:szCs w:val="21"/>
        </w:rPr>
        <w:t>标签尺寸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73 x 20 mm / 2.87” x 0.79”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3542030</wp:posOffset>
                </wp:positionH>
                <wp:positionV relativeFrom="page">
                  <wp:posOffset>5840730</wp:posOffset>
                </wp:positionV>
                <wp:extent cx="3234690" cy="1455420"/>
                <wp:effectExtent l="0" t="0" r="11430" b="889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690" cy="1455420"/>
                          <a:chOff x="6059" y="5579"/>
                          <a:chExt cx="5094" cy="2292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6071" y="5588"/>
                            <a:ext cx="5073" cy="2"/>
                            <a:chOff x="6071" y="5588"/>
                            <a:chExt cx="5073" cy="2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6071" y="5588"/>
                              <a:ext cx="507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073">
                                  <a:moveTo>
                                    <a:pt x="0" y="0"/>
                                  </a:moveTo>
                                  <a:lnTo>
                                    <a:pt x="5072" y="0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6066" y="5583"/>
                            <a:ext cx="2" cy="2278"/>
                            <a:chOff x="6066" y="5583"/>
                            <a:chExt cx="2" cy="2278"/>
                          </a:xfrm>
                        </wpg:grpSpPr>
                        <wps:wsp>
                          <wps:cNvPr id="6" name="任意多边形 6"/>
                          <wps:cNvSpPr/>
                          <wps:spPr>
                            <a:xfrm>
                              <a:off x="6066" y="5583"/>
                              <a:ext cx="2" cy="22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" name="组合 9"/>
                        <wpg:cNvGrpSpPr/>
                        <wpg:grpSpPr>
                          <a:xfrm>
                            <a:off x="6061" y="7863"/>
                            <a:ext cx="5082" cy="2"/>
                            <a:chOff x="6061" y="7863"/>
                            <a:chExt cx="5082" cy="2"/>
                          </a:xfrm>
                        </wpg:grpSpPr>
                        <wps:wsp>
                          <wps:cNvPr id="8" name="任意多边形 8"/>
                          <wps:cNvSpPr/>
                          <wps:spPr>
                            <a:xfrm>
                              <a:off x="6061" y="7863"/>
                              <a:ext cx="508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082">
                                  <a:moveTo>
                                    <a:pt x="0" y="0"/>
                                  </a:moveTo>
                                  <a:lnTo>
                                    <a:pt x="5082" y="0"/>
                                  </a:lnTo>
                                </a:path>
                              </a:pathLst>
                            </a:custGeom>
                            <a:noFill/>
                            <a:ln w="304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11148" y="5583"/>
                            <a:ext cx="2" cy="2283"/>
                            <a:chOff x="11148" y="5583"/>
                            <a:chExt cx="2" cy="2283"/>
                          </a:xfrm>
                        </wpg:grpSpPr>
                        <wps:wsp>
                          <wps:cNvPr id="10" name="任意多边形 10"/>
                          <wps:cNvSpPr/>
                          <wps:spPr>
                            <a:xfrm>
                              <a:off x="11148" y="5583"/>
                              <a:ext cx="2" cy="22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2283">
                                  <a:moveTo>
                                    <a:pt x="0" y="0"/>
                                  </a:moveTo>
                                  <a:lnTo>
                                    <a:pt x="0" y="2283"/>
                                  </a:lnTo>
                                </a:path>
                              </a:pathLst>
                            </a:custGeom>
                            <a:noFill/>
                            <a:ln w="609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50" y="5662"/>
                              <a:ext cx="3830" cy="2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8.9pt;margin-top:459.9pt;height:114.6pt;width:254.7pt;mso-position-horizontal-relative:page;mso-position-vertical-relative:page;z-index:2048;mso-width-relative:page;mso-height-relative:page;" coordorigin="6059,5579" coordsize="5094,2292" o:gfxdata="UEsDBAoAAAAAAIdO4kAAAAAAAAAAAAAAAAAEAAAAZHJzL1BLAwQUAAAACACHTuJAyTYTGtwAAAAN&#10;AQAADwAAAGRycy9kb3ducmV2LnhtbE2PwW7CMBBE75X6D9ZW6q3Ypg2QNA6qUNsTQipUqrgt8ZJE&#10;xHYUmwT+vubU3mY1o5m3+fJiWjZQ7xtnFciJAEa2dLqxlYLv3cfTApgPaDW2zpKCK3lYFvd3OWba&#10;jfaLhm2oWCyxPkMFdQhdxrkvazLoJ64jG72j6w2GePYV1z2Osdy0fCrEjBtsbFyosaNVTeVpezYK&#10;Pkcc357l+7A+HVfX/S7Z/KwlKfX4IMUrsECX8BeGG35EhyIyHdzZas9aBUkyj+hBQSrTKG4JMZtP&#10;gR2iki+pAF7k/P8XxS9QSwMEFAAAAAgAh07iQNpbuZerBAAATBQAAA4AAABkcnMvZTJvRG9jLnht&#10;bO1Y3W7kNBS+R+IdotzTSTJNZiZqu0Lb3QppBRW7PIAncX5EElu2Z6a9Xwm4gmu4Q7wEqtinoSyP&#10;wWc7ycykU2iHluWiK+3U9vFxzt93jo+Pnl3UlbOkQpasOXb9A891aJOwtGzyY/erNy8/mbqOVKRJ&#10;ScUaeuxeUuk+O/n4o6MVj2nAClalVDg4pJHxih+7hVI8Ho1kUtCayAPGaQNixkRNFKYiH6WCrHB6&#10;XY0Cz4tGKyZSLlhCpcTqqSW6J+b8LKOJ+iLLJFVOdexCNmV+hfmd69/RyRGJc0F4USatGGQPKWpS&#10;Nvhof9QpUcRZiPLGUXWZCCZZpg4SVo9YlpUJNTpAG98baHMm2IIbXfJ4lfPeTDDtwE57H5t8vjwX&#10;TpnCd2PXaUgNH72/env9w7cOFmCdFc9jbDoT/DU/F+1Cbmda4YtM1PovVHEujF0ve7vSC+UkWBwH&#10;48NoBvMnoPmHYXgYtJZPCrhH80VeOHMdkMNwMrNeSYoXLX/ozQ4tcxDMAk0ddR8eafl6cfrJ45oq&#10;HFgq3MNQkTfxW4WnU6twZ67Qm8AX2lZGVxJvWOkG06aVtthuNRGAJtexJP9dLL0uCKcmRKUOkzaW&#10;gs5Av19d/fH2++tffvzz3a/Xv/3sGIVW3Ozt40nGEqG1I5jubqNeWRhrIdUZZSYoyfKVVBbiaTci&#10;RTdKLppuyInSy1oGPXRWCETtBb1QsyV9wwxJDUIcn11Tq2ZzF9hhhQ4L2GjJGOgPmAjuP4rFTakb&#10;9rKsKiN21WhRIm8WISAI8mNWEYVhzYFY2eRGQMmqMtUsWkYp8vnzSjhLojOe+dcCZmsbF1KdElnY&#10;fYZkg7CgJH3RpI665EgFDZK2q0Woaeo6FUWO1yMjmyJldZedRncorN1uHa1Hc5ZeIloWXJR5gbTs&#10;Gyk1BdFpdre4tinIQPxxUT3pgrbNfxMt0T3TX+RF8JRJY1OTPkncoRrRYCAdTFq4b6D6BtMa1QM2&#10;GNNm3GHi+w9QDc1sgRiiOrKWujOqb6h7i416ZbfxsTeqC2RUbf79UY0aptNy60MT2Rr0GDyh+v+J&#10;atwqtm415nJxf1TbWj2ZRgNUh960Q6jNipuoHjKtUT1g6wP9A6AaF/TdqDZpSjsVdf0utToaqtuh&#10;+jZlHwjVplbDC/uj2gr4MLV67B3Cok+1+nFrtQ/QbcEaC/ev1r7va2f9fbnu6ngP7F1ca2R32SCw&#10;fB8S2T6q1W5og2KsdUds79K4A/dt+j4QuE3Jhin3B3dXsnt/PF3E73MR52US438LZ4xu9Iv//EYD&#10;LrUQuk3UpzXL8zLR/Z6erHtGH+XDRuv1T+/ef/eNgwUEabfJsuCeVSavWPK1dBr2vCBNTj+VHK88&#10;XQOxvX2kp1vfm1cl71olPW71wovQ4EVlh1b2teaUJYuaNso+PwmKhgxvX7IouXQdEdN6TtGbic9S&#10;Iz4aMiWoStDxkThDj/YlhIVayAs9wUi5FkzLfFtDHIU2nMMoat8GOhyOp2OQTIfhB4bWpx4YDd2e&#10;7okdPYBwkMEgqrtJY2u3Rcu51YBuLWBj1UD6tYxmiOl2y2buMXiyMoq2z2v6TWxzbjjWj4AnfwFQ&#10;SwMECgAAAAAAh07iQAAAAAAAAAAAAAAAAAoAAABkcnMvbWVkaWEvUEsDBBQAAAAIAIdO4kDB4+cZ&#10;6wsAAG8MAAAUAAAAZHJzL21lZGlhL2ltYWdlMS5wbmedV3s4E/obn7tCK2qUJUrpHJko0zlyCZ1c&#10;ConJGFmNXBcZucwqDkWOW6yolEvYTDGbuSWxhJBltDFDrnMZppXb/HZ+zznP8/s9z++P8/ye7/O9&#10;fN73+/7zft/P+77f+04O55S279sOAACUbG2snQEAiXPiM0VeUrxayRJyxZss0v6cNWDrz/G8sSRL&#10;LNl2w8b9JgCwo/XPKZGtu0MdAFAE2lqfcbn1ZJ5jigYbS74PrUDtnTWxrqfVIzHZip6VTC3L3PCI&#10;qZnqNen7BIsurMzUCU9KMaO4fr7AeYZqIKkmUZUq0XxBWt5MHiqtiHwiTK79mGqzI0nwm/OTLSAk&#10;ojjqRSY2BxyWCA6u8ZDQPJgWqwqwaLMx2qnurNSa6CJVqcXUePBbYY76lznG3LHJxiIu9KgO+NZc&#10;PSDuchy4WOJuR6PioCqOwgk5V5gxMR0vLAIixwtYuGvVxp9cAs1ts20vWXms3v8IvX6phBU7Tf5K&#10;9D7IiEpJqtqC+xcuP+gTYtWuExqPn/QelDtP2BIMZM8YGXN0FXx/jN3WL1rDgfsQFOXMRmp5Kblr&#10;+YrqFig40HvNlrTPSP+R8PWkOWlQ3/ChFnOT0Z8QkJrb21+NOtcPo6OaYSkPD7COIFAyVG2sVa3/&#10;BnBvGahgcRd/Q0rnd/KxBPY7+RR4dbkyNPyD/+fi/vfseKJOlf+oao02Y0c6bwvHto5S6+B9hO/v&#10;Q1UeM7nKcWzqckv0+Qr3q+QOx+rdNlM0ZfKmzq+PBvb7QS7qGhtp0bdf8Kjd+yZ8mX9kBn2xk/tD&#10;1+pnZ85SbdXyc494B8qLVLYribH6IZU9oLcwkMQTMnzZfxChhWOToDvhpR0iSSR3+Mal4O5gt2aY&#10;eSsq+zVcO8/QBcphTlqwfIIrCorNO0T7vIbSiMJoDcTe6f2FPl4j7iBbDwookN5R2rc5qOQa+n5Z&#10;MwelsIjrajFsrWMbMjax1GPqkpQ30UE/4779WH2T45fRXarREQvJa2VIotH3yoSi+5Xgrwbemi4L&#10;lyM2cnxCnDRCt+xa13Fb00oGzDiW5x85885Cj/nAF549U/oBqcPuoB7Ro0mVjFWhDca7b72lL7cj&#10;rKjtyZasQekcSxljGcLyeHkW7X7Acu6k5Kf3Futv79zLCNCEFu27p1Qmi7Qi3PmS/n9ClX5wYWFv&#10;YF4XdVB/eV4wMFpPoy0ipFtn6Cmq9BqfYnjq9fihSW8l4NFFi6R3dpRW8MxGDSsFaer4zOBaczE8&#10;IIEYHGaFFKR/v/jaMO9C7svIfJxIDq8jo2g5pzcY0vRh+XHj0TfdNe0FJvsahXH+jV5cDQ1RVdPW&#10;5MoKJwCT9TJSQ0HqHmA2wJ6+40TT4XZPBBYOeYXvDNRqRRpgV8P0bY/IyTnG4hWsdocTdFV0XftW&#10;hTn7fU2xh8phxkRm6k6k2QF90OfCwhm8t6gyTUUCfqaE7alFDOYjpx7Hj7mygxgCATCrvTu87kR+&#10;GlZVzmpXOEFpeZY3F0xWi1QWkcnfdXTw9PwHbWmZ1/jT13O1Y8iskPVLAIr00wArhV/S2bTr0MHN&#10;zeRo9OkdlerKUmLzPMx91NWBbqR5nmnctwBc5SND2u8W4uvq7iOU7+l17RGZ5zOvMb67A2K0XsLn&#10;O0ATkSU22JHVkQjNQ163xTJ2LL7UJ28MuA0qG1jNCcHiJSzw0wSZf/6OF+71BJ2dbcvgK2s69/BN&#10;CyeqKyqeNDfNTQl7XJZXDi8eh4+wk4rJP4nIuEm9O2dC+yT1HdDOis9OmmdUp+y+iOlIGFM+Pam3&#10;3pJ8Wj610MX+BAZPitbRu+c2VENLHd29QBqoETvl/PHkGzTRBhPxAk5KDc75eoMr3wMb/8Usbn1l&#10;xrGtDY3vnO3s5ILxEh9oIXeML3tZ5V51qpd2nMiZdMak7IkawRfWweG9VYb59HxVYiDmKa8q6q7V&#10;NLQTNl5L+0FjFcXZ3z2z9IsXguqUs5a1sd1zLSKdWm6y95TusqZdnDNiTodY7jLvMRLX65NoQXtT&#10;AbJzpB2X9TAJKJ63V/n9C/kgMPEYbfVtSqXLIQKWBBuRqCDpSEc+KDD2WlBzVWUZlFOzAnc6YBTB&#10;avsG8Dh2p79REu+pDuPpC3g5WUbeeIApvDBWpcc8jC7epY/xbnMbgD1LwlTGX5aJRCg9Pyx75fY/&#10;4FQ5Z7R7aX3rB0RybOWVOX8319lNqjJ05SNsibQp8KBQ5dJDM3iyZBkFlLDgSmWEnKWVQgPp25pw&#10;cRG/uWlcUsKHEfNONgoQBxX3ly3IBkZqgofX3lIEYCbbjWNvgsocfV3OuXM0yh4DaqgTLBPzbFW2&#10;DSAelrix2Pv/DmnTHOn4saiGujO8YzG9l+ul4r9p8i0zAn6MvToN6xVbW5xucIlBu9mLVS+ibpVV&#10;jNPqHDJtM88PPVF4PYqcvDLfiOIl99NrUDH+uMPhRElp13w/GhBsmrEglXbDbPH4IT0bo2iVmwSB&#10;wQ2uzB1Sb6kw+a4BFhmj7EpYGknnmR0HSP1VzCyC/l3bTK15t5smvgaOOiIlzhB8RvRb8qN+RWsf&#10;bLi6G5X8k5HLAERug+lDONkYI5ybWo3daAHivmo99rX5dltNAwWcSmwQ89XNLd+XjDjIUStLvL/+&#10;82Y9f1hB680azxELjtWk1QR9+uhavb59g8f7TPYzV9CK2/zG/zzjMCH8VJBx4jp927DljQih2QU+&#10;KOWnjJB4F6CLk09378aC9ADTyg1KuSpSEUD2w1+hjfPCoYMoUHKOzbfXj/Szmf7X+lLXiePk5LU8&#10;tIjxeSkpHnTqbvrLSC5uC63VOuCdxaOWErWsIzkcvcBlVX0zk1O3GG/UpM4hTDUpkzaRZuVGyieb&#10;TCzFkCFDfuEVDJ6Bekurqh5wrytVGfpdsjURdOo/Sr9F0LRU5HQb+6a3FOwZd1YQAXezt/oJdUg3&#10;1Y9JoBzeSUzqlRzYUfHHb68Ef5O4JyuHM+wUq2sXgkin7q5zP5U8659bI53YcpEg+IHST0YXn7Tz&#10;2M75mZp4iVbDKvKPbstckU+aBdFQgi9O6nmfif2DWI9XaCAQx+LibkavhVDqbD+b+JXIVoOLf21a&#10;y+5/XjNk/GqUKYIGu/JFvDWxf8OisLEbwpnP+X+kcSH4ATy+qfYYIP0mR7KHa9cDfGjqoElpL95f&#10;nOuJjW5+ieQPBWDIcI681qRgCWlg+mvu8idJz2WWXEWindKLaBkvUF+VfXgaNG9lY6OFTm/rOvLN&#10;Q1kxOb/eqehh7uz5MoQeczE4udd2rqd7OP+JJwhnqGFul9lYWOifOdflWz/vKNE3Fn3N/qjp6Du1&#10;oPnSbKoMZHvld+eLPb71KfSVic5GbdZVzrZb4yt1cCxJ9FrN3qggOxRzYIY1t0R0W0+hP2zWk36H&#10;OHCLpXBxOD3kz9zQgLY1XBUONin7J7RgrC7G/EKadGoUWO9rZSyfqpJJaDmrMPTG1pOKqpSBBJeJ&#10;tLmHE0IWY56deLzb88qwoSY0nCkpbuL+ivu/e7r/CWHjoVMLveZYVYnQ6PDvaTFoiro75OmlwE74&#10;4OWQj19zbhO+gmhd8V0UjbiQxaLqiZYvFuVBHiPzAzSDPl62imLAlEv6kT0QE83jJ8MIzD2vi/xb&#10;qj1gkHuHedqk0CPqx7Q+aYjTpljXSTiDCdg1z3D35Y1rU17aZnTrbvc2hZ6bbo/GxoSFtUsXyp87&#10;q9AQdHDBjj0/r6NI8gRYDMYuHvXI8KttAFluaPDbm5tVuBPvdvo7kyA3rp5op2KtO31V9TpJ0QlV&#10;WQSVR1UHgbKl1RUw9WFUM/VxYf0CBNoXX0ocX8smfTjxeO58iYlg9Utk6PHducOG/mHemDGHUNzb&#10;slBdzschPwhppneuofxD/NGZmM5kdKcvDxp+KjCG3hesOLXHTmHokxlQer+vfALzFma9ouw9gru6&#10;IKw/9Wzbkz1RO3MhfCn+aRsofokxAiOdrf01QztL+/EKFvT2mSthdriWY5tTZCCoWvepVsLAxpvT&#10;jdB31HOaAmMFvgY1dFX6FfUdxPkvCkkrV5Q+qcDGJZBWbnr/RUeRAjI+wrSW+v2B+L8AsD3rYF1h&#10;eeXu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HoUAABbQ29udGVudF9UeXBlc10ueG1sUEsBAhQACgAAAAAAh07iQAAAAAAAAAAAAAAA&#10;AAYAAAAAAAAAAAAQAAAARxIAAF9yZWxzL1BLAQIUABQAAAAIAIdO4kCKFGY80QAAAJQBAAALAAAA&#10;AAAAAAEAIAAAAGsSAABfcmVscy8ucmVsc1BLAQIUAAoAAAAAAIdO4kAAAAAAAAAAAAAAAAAEAAAA&#10;AAAAAAAAEAAAAAAAAABkcnMvUEsBAhQACgAAAAAAh07iQAAAAAAAAAAAAAAAAAoAAAAAAAAAAAAQ&#10;AAAAZRMAAGRycy9fcmVscy9QSwECFAAUAAAACACHTuJAqiYOvrYAAAAhAQAAGQAAAAAAAAABACAA&#10;AACNEwAAZHJzL19yZWxzL2Uyb0RvYy54bWwucmVsc1BLAQIUABQAAAAIAIdO4kDJNhMa3AAAAA0B&#10;AAAPAAAAAAAAAAEAIAAAACIAAABkcnMvZG93bnJldi54bWxQSwECFAAUAAAACACHTuJA2lu5l6sE&#10;AABMFAAADgAAAAAAAAABACAAAAArAQAAZHJzL2Uyb0RvYy54bWxQSwECFAAKAAAAAACHTuJAAAAA&#10;AAAAAAAAAAAACgAAAAAAAAAAABAAAAACBgAAZHJzL21lZGlhL1BLAQIUABQAAAAIAIdO4kDB4+cZ&#10;6wsAAG8MAAAUAAAAAAAAAAEAIAAAACoGAABkcnMvbWVkaWEvaW1hZ2UxLnBuZ1BLBQYAAAAACgAK&#10;AFICAACvFQAAAAA=&#10;">
                <o:lock v:ext="edit" aspectratio="f"/>
                <v:group id="_x0000_s1026" o:spid="_x0000_s1026" o:spt="203" style="position:absolute;left:6071;top:5588;height:2;width:5073;" coordorigin="6071,5588" coordsize="5073,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6071;top:5588;height:2;width:5073;" filled="f" stroked="t" coordsize="5073,1" o:gfxdata="UEsDBAoAAAAAAIdO4kAAAAAAAAAAAAAAAAAEAAAAZHJzL1BLAwQUAAAACACHTuJAslip87kAAADa&#10;AAAADwAAAGRycy9kb3ducmV2LnhtbEWPSwvCMBCE74L/IazgRTRVrGg1ehAU8SI+ELwtzdoWm01p&#10;4uvfG0HwOMzMN8xs8TKleFDtCssK+r0IBHFqdcGZgtNx1R2DcB5ZY2mZFLzJwWLebMww0fbJe3oc&#10;fCYChF2CCnLvq0RKl+Zk0PVsRRy8q60N+iDrTOoanwFuSjmIopE0WHBYyLGiZU7p7XA3CtwuPk9M&#10;lW1j9uvYDe8xdSYXpdqtfjQF4enl/+Ffe6MVDOB7Jdw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YqfO5AAAA2gAA&#10;AA8AAAAAAAAAAQAgAAAAIgAAAGRycy9kb3ducmV2LnhtbFBLAQIUABQAAAAIAIdO4kAzLwWeOwAA&#10;ADkAAAAQAAAAAAAAAAEAIAAAAAgBAABkcnMvc2hhcGV4bWwueG1sUEsFBgAAAAAGAAYAWwEAALID&#10;AAAAAA==&#10;" path="m0,0l5072,0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6066;top:5583;height:2278;width:2;" coordorigin="6066,5583" coordsize="2,2278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6066;top:5583;height:2278;width:2;" filled="f" stroked="t" coordsize="1,2278" o:gfxdata="UEsDBAoAAAAAAIdO4kAAAAAAAAAAAAAAAAAEAAAAZHJzL1BLAwQUAAAACACHTuJA4aD1TroAAADa&#10;AAAADwAAAGRycy9kb3ducmV2LnhtbEWPzYoCMRCE74LvEFrYi2gyHkRGowdRWBAEXR+gnbST0Uln&#10;SOLPvv1GEPZYVNVX1GL1cq14UIiNZw3FWIEgrrxpuNZw+tmOZiBiQjbYeiYNvxRhtez3Flga/+QD&#10;PY6pFhnCsUQNNqWulDJWlhzGse+Is3fxwWHKMtTSBHxmuGvlRKmpdNhwXrDY0dpSdTvenYZLZ7Y7&#10;uzsM100YuuIcNmp/PWn9NSjUHESiV/oPf9rfRsMU3lfyDZD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oPVOugAAANoA&#10;AAAPAAAAAAAAAAEAIAAAACIAAABkcnMvZG93bnJldi54bWxQSwECFAAUAAAACACHTuJAMy8FnjsA&#10;AAA5AAAAEAAAAAAAAAABACAAAAAJAQAAZHJzL3NoYXBleG1sLnhtbFBLBQYAAAAABgAGAFsBAACz&#10;AwAAAAA=&#10;" path="m0,0l0,2278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6061;top:7863;height:2;width:5082;" coordorigin="6061,7863" coordsize="5082,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6061;top:7863;height:2;width:5082;" filled="f" stroked="t" coordsize="5082,1" o:gfxdata="UEsDBAoAAAAAAIdO4kAAAAAAAAAAAAAAAAAEAAAAZHJzL1BLAwQUAAAACACHTuJAj1pwM7cAAADa&#10;AAAADwAAAGRycy9kb3ducmV2LnhtbEVPy4rCMBTdD/gP4QruxlQRkWoU8TkrwVYX7i7NtS02N6WJ&#10;tv79ZCG4PJz3YtWZSryocaVlBaNhBII4s7rkXMEl3f/OQDiPrLGyTAre5GC17P0sMNa25TO9Ep+L&#10;EMIuRgWF93UspcsKMuiGtiYO3N02Bn2ATS51g20IN5UcR9FUGiw5NBRY06ag7JE8jYLb9NQm1zrd&#10;ztJdlx9owms8HJUa9EfRHISnzn/FH/efVhC2hivhBsjl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PWnAztwAAANoAAAAP&#10;AAAAAAAAAAEAIAAAACIAAABkcnMvZG93bnJldi54bWxQSwECFAAUAAAACACHTuJAMy8FnjsAAAA5&#10;AAAAEAAAAAAAAAABACAAAAAGAQAAZHJzL3NoYXBleG1sLnhtbFBLBQYAAAAABgAGAFsBAACwAwAA&#10;AAA=&#10;" path="m0,0l5082,0e">
                    <v:fill on="f" focussize="0,0"/>
                    <v:stroke weight="0.24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1148;top:5583;height:2283;width:2;" coordorigin="11148,5583" coordsize="2,228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11148;top:5583;height:2283;width:2;" filled="f" stroked="t" coordsize="1,2283" o:gfxdata="UEsDBAoAAAAAAIdO4kAAAAAAAAAAAAAAAAAEAAAAZHJzL1BLAwQUAAAACACHTuJATEekRrsAAADb&#10;AAAADwAAAGRycy9kb3ducmV2LnhtbEWPzWoDMQyE74W+g1Eht8TeUELYxgm0tKTXbNL2KtbKesla&#10;Xmzn7+2rQ6E3iRnNfFptbmFQF0q5j2yhmhlQxG10PXcWDvuP6RJULsgOh8hk4U4ZNuvHhxXWLl55&#10;R5emdEpCONdowZcy1lrn1lPAPIsjsWjHmAIWWVOnXcKrhIdBz41Z6IA9S4PHkd48tafmHCy8ftH7&#10;cfscKnf6biqz+PHz1OysnTxV5gVUoVv5N/9dfzrBF3r5RQb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ekRrsAAADb&#10;AAAADwAAAAAAAAABACAAAAAiAAAAZHJzL2Rvd25yZXYueG1sUEsBAhQAFAAAAAgAh07iQDMvBZ47&#10;AAAAOQAAABAAAAAAAAAAAQAgAAAACgEAAGRycy9zaGFwZXhtbC54bWxQSwUGAAAAAAYABgBbAQAA&#10;tAMAAAAA&#10;" path="m0,0l0,2283e">
                    <v:fill on="f" focussize="0,0"/>
                    <v:stroke weight="0.48pt" color="#000000" joinstyle="round"/>
                    <v:imagedata o:title=""/>
                    <o:lock v:ext="edit" aspectratio="f"/>
                  </v:shape>
                  <v:shape id="_x0000_s1026" o:spid="_x0000_s1026" o:spt="75" type="#_x0000_t75" style="position:absolute;left:6650;top:5662;height:2122;width:3830;" filled="f" o:preferrelative="t" stroked="f" coordsize="21600,21600" o:gfxdata="UEsDBAoAAAAAAIdO4kAAAAAAAAAAAAAAAAAEAAAAZHJzL1BLAwQUAAAACACHTuJAgzGFkbsAAADb&#10;AAAADwAAAGRycy9kb3ducmV2LnhtbEVPS2vCQBC+F/wPyxS8NZtILSV19RAQYg9qY6HXITtNgtnZ&#10;sLs+8u9dQfA2H99zFqur6cWZnO8sK8iSFARxbXXHjYLfw/rtE4QPyBp7y6RgJA+r5eRlgbm2F/6h&#10;cxUaEUPY56igDWHIpfR1SwZ9YgfiyP1bZzBE6BqpHV5iuOnlLE0/pMGOY0OLAxUt1cfqZBRwtiv2&#10;437rv+fHv9PG9eXA47tS09cs/QIR6Bqe4oe71HF+Bvdf4gFy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GFk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2918460" cy="2049780"/>
            <wp:effectExtent l="0" t="0" r="7620" b="762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10035" w:type="dxa"/>
        <w:jc w:val="center"/>
        <w:tblInd w:w="0" w:type="dxa"/>
        <w:tblBorders>
          <w:top w:val="single" w:color="A4A4A4" w:themeColor="background1" w:themeShade="A5" w:sz="2" w:space="0"/>
          <w:left w:val="single" w:color="A4A4A4" w:themeColor="background1" w:themeShade="A5" w:sz="2" w:space="0"/>
          <w:bottom w:val="single" w:color="A4A4A4" w:themeColor="background1" w:themeShade="A5" w:sz="2" w:space="0"/>
          <w:right w:val="single" w:color="A4A4A4" w:themeColor="background1" w:themeShade="A5" w:sz="2" w:space="0"/>
          <w:insideH w:val="single" w:color="A4A4A4" w:themeColor="background1" w:themeShade="A5" w:sz="2" w:space="0"/>
          <w:insideV w:val="single" w:color="A4A4A4" w:themeColor="background1" w:themeShade="A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LA-7320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结构特性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基材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PET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96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底材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格拉辛底纸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面材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铜版纸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58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2.7 kg / 卷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5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成卷形式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5000 枚 / 卷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跳距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25.797 mm / 1.02”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纸管内径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76.2 mm / 3”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29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标签尺寸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73 x 20 mm / 2.87” x 0.79”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电气性能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设备类型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Class 1 Generation 2 被动式超 高频无线射频识别应答器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支持协议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EPC Global Class1 Gen2 ISO 18000-6C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全频段 860-960MHz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芯片类型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Higgs 3（除特殊要求）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内存划分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EPC 码 96 位; TID 码 64 位;用户存储 512 位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约 8 m / 26.25 ft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环境参数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29" w:beforeLines="0" w:afterLines="0" w:line="240" w:lineRule="auto"/>
              <w:ind w:left="220" w:leftChars="10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操作温度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29" w:beforeLines="0" w:afterLines="0" w:line="240" w:lineRule="auto"/>
              <w:ind w:left="220" w:leftChars="10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-40°C～85°C / -40°F～185°F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29" w:beforeLines="0" w:afterLines="0" w:line="240" w:lineRule="auto"/>
              <w:ind w:left="220" w:leftChars="10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储存温度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29" w:beforeLines="0" w:afterLines="0" w:line="240" w:lineRule="auto"/>
              <w:ind w:left="220" w:leftChars="10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-20°C～50°C / -4°F～122°F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31" w:beforeLines="0" w:afterLines="0" w:line="240" w:lineRule="auto"/>
              <w:ind w:left="220" w:leftChars="10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储存湿度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="31" w:beforeLines="0" w:afterLines="0" w:line="240" w:lineRule="auto"/>
              <w:ind w:left="220" w:leftChars="10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20～90％相对湿度</w:t>
            </w:r>
          </w:p>
        </w:tc>
      </w:tr>
      <w:tr>
        <w:tblPrEx>
          <w:tblBorders>
            <w:top w:val="single" w:color="A4A4A4" w:themeColor="background1" w:themeShade="A5" w:sz="2" w:space="0"/>
            <w:left w:val="single" w:color="A4A4A4" w:themeColor="background1" w:themeShade="A5" w:sz="2" w:space="0"/>
            <w:bottom w:val="single" w:color="A4A4A4" w:themeColor="background1" w:themeShade="A5" w:sz="2" w:space="0"/>
            <w:right w:val="single" w:color="A4A4A4" w:themeColor="background1" w:themeShade="A5" w:sz="2" w:space="0"/>
            <w:insideH w:val="single" w:color="A4A4A4" w:themeColor="background1" w:themeShade="A5" w:sz="2" w:space="0"/>
            <w:insideV w:val="single" w:color="A4A4A4" w:themeColor="background1" w:themeShade="A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Lines="0" w:afterLines="0" w:line="240" w:lineRule="auto"/>
              <w:ind w:left="0" w:leftChars="0" w:right="0" w:rightChars="0" w:firstLine="210" w:firstLineChars="10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储存寿命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3"/>
              <w:spacing w:beforeLines="0" w:afterLines="0" w:line="240" w:lineRule="auto"/>
              <w:ind w:left="220" w:leftChars="100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  <w:t>20°C～30℃（68℉～86℉），40～60％ 相对湿度，防静电袋密封包装2 年以上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550008"/>
    <w:rsid w:val="0BB126C2"/>
    <w:rsid w:val="10FD06BC"/>
    <w:rsid w:val="11BE44B5"/>
    <w:rsid w:val="150250A7"/>
    <w:rsid w:val="22E2341F"/>
    <w:rsid w:val="26216889"/>
    <w:rsid w:val="26417494"/>
    <w:rsid w:val="29AE3FC0"/>
    <w:rsid w:val="2D4E49D9"/>
    <w:rsid w:val="2F437547"/>
    <w:rsid w:val="35814025"/>
    <w:rsid w:val="39E32D40"/>
    <w:rsid w:val="41874EBB"/>
    <w:rsid w:val="45E37B98"/>
    <w:rsid w:val="4D4B6D54"/>
    <w:rsid w:val="4DB50956"/>
    <w:rsid w:val="4FF97A81"/>
    <w:rsid w:val="525B5F30"/>
    <w:rsid w:val="561672D2"/>
    <w:rsid w:val="59B2381B"/>
    <w:rsid w:val="5EEA0C5B"/>
    <w:rsid w:val="61744113"/>
    <w:rsid w:val="652619AF"/>
    <w:rsid w:val="667A085F"/>
    <w:rsid w:val="6BBB1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2020-08-01T07:26:03Z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