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shd w:val="clear" w:color="auto" w:fill="auto"/>
                <w:lang w:eastAsia="zh-CN"/>
              </w:rPr>
              <w:t>超高频塑料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shd w:val="clear" w:color="auto" w:fill="auto"/>
              </w:rPr>
              <w:t>扎带标签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shd w:val="clear" w:color="auto" w:fill="auto"/>
              </w:rPr>
              <w:t>VT-93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3319145" cy="1017905"/>
                  <wp:effectExtent l="0" t="0" r="14605" b="10795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14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318510" cy="789940"/>
                  <wp:effectExtent l="0" t="0" r="15240" b="1016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5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 xml:space="preserve">多标签识别 ，标签识别灵敏度高 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 xml:space="preserve">线极化设计在特定方向具有超高读取率 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防伪性能高，拥有合球唯一识别码（TID码）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 xml:space="preserve"> 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 xml:space="preserve">塑料封装，具有耐潮湿、高温的特性，可用于恶劣环境 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电力电源线分类，电信通讯线路管理，仓库管理，监护所管理，资产管理，犯人跟踪管理等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188" w:type="dxa"/>
        <w:jc w:val="center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7656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188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765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VT-93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188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765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EPC CLASS1 Gen 2 / 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765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765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860—960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存储容量</w:t>
            </w:r>
          </w:p>
        </w:tc>
        <w:tc>
          <w:tcPr>
            <w:tcW w:w="765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96bit可扩展至512bit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765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330* 2mm(总长)  85*28mm(信号部分)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读取距离</w:t>
            </w:r>
          </w:p>
        </w:tc>
        <w:tc>
          <w:tcPr>
            <w:tcW w:w="765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18m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(与读写器性能及工作环境有关)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765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765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765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材质</w:t>
            </w:r>
          </w:p>
        </w:tc>
        <w:tc>
          <w:tcPr>
            <w:tcW w:w="765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低压/混合 聚丙烯等材质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65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-20℃~+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765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-40℃~+100℃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安装方式</w:t>
            </w:r>
          </w:p>
        </w:tc>
        <w:tc>
          <w:tcPr>
            <w:tcW w:w="765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扣环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  <w:t>,不可拆卸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应用领域</w:t>
            </w:r>
          </w:p>
        </w:tc>
        <w:tc>
          <w:tcPr>
            <w:tcW w:w="765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家禽、食品、集装箱封签、快递包裹、资产管理、犯人管理、物流管理、资产管理、电力电源线分类管理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3"/>
        <w:rPr>
          <w:sz w:val="17"/>
        </w:rPr>
      </w:pPr>
      <w:bookmarkStart w:id="0" w:name="_GoBack"/>
      <w:bookmarkEnd w:id="0"/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7C5918"/>
    <w:multiLevelType w:val="singleLevel"/>
    <w:tmpl w:val="8A7C5918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B45EF"/>
    <w:rsid w:val="09550008"/>
    <w:rsid w:val="0BB126C2"/>
    <w:rsid w:val="150250A7"/>
    <w:rsid w:val="26216889"/>
    <w:rsid w:val="29AE3FC0"/>
    <w:rsid w:val="2D7D1780"/>
    <w:rsid w:val="2FC42842"/>
    <w:rsid w:val="314B3286"/>
    <w:rsid w:val="4DB50956"/>
    <w:rsid w:val="525B5F30"/>
    <w:rsid w:val="59B2381B"/>
    <w:rsid w:val="652619AF"/>
    <w:rsid w:val="726F4FC3"/>
    <w:rsid w:val="7CB52A4A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qFormat/>
    <w:uiPriority w:val="0"/>
    <w:rPr>
      <w:color w:val="428BCA"/>
      <w:u w:val="none"/>
    </w:rPr>
  </w:style>
  <w:style w:type="character" w:styleId="12">
    <w:name w:val="HTML Definition"/>
    <w:basedOn w:val="9"/>
    <w:uiPriority w:val="0"/>
    <w:rPr>
      <w:i/>
    </w:rPr>
  </w:style>
  <w:style w:type="character" w:styleId="13">
    <w:name w:val="Hyperlink"/>
    <w:basedOn w:val="9"/>
    <w:uiPriority w:val="0"/>
    <w:rPr>
      <w:color w:val="428BCA"/>
      <w:sz w:val="21"/>
      <w:szCs w:val="21"/>
      <w:u w:val="none"/>
      <w:bdr w:val="single" w:color="CCCCCC" w:sz="6" w:space="0"/>
      <w:shd w:val="clear" w:fill="EEEEEE"/>
    </w:rPr>
  </w:style>
  <w:style w:type="character" w:styleId="14">
    <w:name w:val="HTML Code"/>
    <w:basedOn w:val="9"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Cite"/>
    <w:basedOn w:val="9"/>
    <w:uiPriority w:val="0"/>
  </w:style>
  <w:style w:type="character" w:styleId="16">
    <w:name w:val="HTML Keyboard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character" w:styleId="17">
    <w:name w:val="HTML Sample"/>
    <w:basedOn w:val="9"/>
    <w:qFormat/>
    <w:uiPriority w:val="0"/>
    <w:rPr>
      <w:rFonts w:ascii="Consolas" w:hAnsi="Consolas" w:eastAsia="Consolas" w:cs="Consolas"/>
      <w:sz w:val="21"/>
      <w:szCs w:val="21"/>
    </w:rPr>
  </w:style>
  <w:style w:type="table" w:customStyle="1" w:styleId="1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1"/>
    <w:rPr>
      <w:lang w:val="en-US" w:eastAsia="en-US" w:bidi="en-US"/>
    </w:rPr>
  </w:style>
  <w:style w:type="paragraph" w:customStyle="1" w:styleId="20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2020-10-13T08:15:25Z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