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  <w:t>近场打印机天线</w:t>
            </w:r>
          </w:p>
          <w:p>
            <w:pPr>
              <w:jc w:val="both"/>
              <w:rPr>
                <w:rFonts w:hint="default" w:ascii="Verdana" w:hAnsi="Verdana" w:eastAsia="微软雅黑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1301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3321050" cy="915670"/>
                  <wp:effectExtent l="0" t="0" r="12700" b="177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numPr>
          <w:ilvl w:val="0"/>
          <w:numId w:val="1"/>
        </w:numPr>
        <w:spacing w:line="270" w:lineRule="atLeast"/>
        <w:ind w:leftChars="300" w:right="0" w:right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此天线设计为圆极化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近场天线</w:t>
      </w:r>
      <w:r>
        <w:rPr>
          <w:rFonts w:hint="eastAsia" w:ascii="微软雅黑" w:hAnsi="微软雅黑" w:eastAsia="微软雅黑" w:cs="微软雅黑"/>
          <w:sz w:val="18"/>
          <w:szCs w:val="18"/>
        </w:rPr>
        <w:t>；</w:t>
      </w:r>
    </w:p>
    <w:p>
      <w:pPr>
        <w:widowControl/>
        <w:numPr>
          <w:ilvl w:val="0"/>
          <w:numId w:val="1"/>
        </w:numPr>
        <w:spacing w:line="270" w:lineRule="atLeast"/>
        <w:ind w:leftChars="300" w:right="0" w:right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是各类RFID打印机内置UHF读写器理想天线选择；</w:t>
      </w:r>
      <w:bookmarkStart w:id="0" w:name="_GoBack"/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9"/>
        <w:tblW w:w="10068" w:type="dxa"/>
        <w:tblInd w:w="40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81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  <w:lang w:val="en-US" w:eastAsia="zh-CN"/>
              </w:rPr>
              <w:t>1301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频率范围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902-928MHZ（随国家或地区不同可以调整）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输入阻抗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50欧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天线接口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SMA天线接口或用户定制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增益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ascii="Times New Roman"/>
                <w:color w:val="49442A"/>
                <w:sz w:val="21"/>
              </w:rPr>
              <w:t>&lt;-35db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驻波比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49442A"/>
                <w:sz w:val="18"/>
                <w:szCs w:val="18"/>
              </w:rPr>
              <w:t>≤1.5, typical</w:t>
            </w:r>
            <w:r>
              <w:rPr>
                <w:rFonts w:ascii="微软雅黑" w:hAnsi="微软雅黑" w:eastAsia="微软雅黑" w:cs="微软雅黑"/>
                <w:color w:val="49442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9442A"/>
                <w:sz w:val="18"/>
                <w:szCs w:val="18"/>
              </w:rPr>
              <w:t>value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极化方式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ascii="微软雅黑"/>
                <w:color w:val="49442A"/>
                <w:sz w:val="18"/>
              </w:rPr>
              <w:t>Circular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垂直面波瓣宽度-°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ascii="微软雅黑"/>
                <w:color w:val="49442A"/>
                <w:sz w:val="18"/>
              </w:rPr>
              <w:t>N/A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水平面波瓣宽度-°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ascii="微软雅黑"/>
                <w:color w:val="49442A"/>
                <w:sz w:val="18"/>
              </w:rPr>
              <w:t>N/A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49442A"/>
                <w:sz w:val="18"/>
                <w:szCs w:val="18"/>
              </w:rPr>
              <w:t>轴比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ascii="微软雅黑"/>
                <w:color w:val="49442A"/>
                <w:w w:val="100"/>
                <w:sz w:val="18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尺寸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长度</w:t>
            </w:r>
            <w:r>
              <w:rPr>
                <w:color w:val="49442A"/>
                <w:spacing w:val="-1"/>
              </w:rPr>
              <w:t>58mm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*</w:t>
            </w:r>
            <w:r>
              <w:rPr>
                <w:color w:val="49442A"/>
                <w:spacing w:val="-1"/>
              </w:rPr>
              <w:t>12mm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*</w:t>
            </w:r>
            <w:r>
              <w:rPr>
                <w:color w:val="49442A"/>
              </w:rPr>
              <w:t>4mm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重量</w:t>
            </w:r>
          </w:p>
        </w:tc>
        <w:tc>
          <w:tcPr>
            <w:tcW w:w="81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10G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6FEB6"/>
    <w:multiLevelType w:val="singleLevel"/>
    <w:tmpl w:val="BEA6FEB6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9D66D2C"/>
    <w:rsid w:val="0BB126C2"/>
    <w:rsid w:val="10CB54FE"/>
    <w:rsid w:val="11BF2D53"/>
    <w:rsid w:val="150250A7"/>
    <w:rsid w:val="26216889"/>
    <w:rsid w:val="29AE3FC0"/>
    <w:rsid w:val="2DE448B3"/>
    <w:rsid w:val="4DB5095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2020-07-29T08:18:59Z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